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2409B" w14:textId="77777777" w:rsidR="001866A9" w:rsidRPr="001866A9" w:rsidRDefault="001866A9" w:rsidP="001866A9">
      <w:pPr>
        <w:jc w:val="right"/>
        <w:rPr>
          <w:color w:val="AEAAAA" w:themeColor="background2" w:themeShade="BF"/>
        </w:rPr>
      </w:pPr>
      <w:r w:rsidRPr="001866A9">
        <w:rPr>
          <w:color w:val="AEAAAA" w:themeColor="background2" w:themeShade="BF"/>
        </w:rPr>
        <w:t>Absender:</w:t>
      </w:r>
      <w:r>
        <w:rPr>
          <w:color w:val="AEAAAA" w:themeColor="background2" w:themeShade="BF"/>
        </w:rPr>
        <w:t xml:space="preserve"> Max Mustermann</w:t>
      </w:r>
      <w:r w:rsidRPr="001866A9">
        <w:rPr>
          <w:color w:val="AEAAAA" w:themeColor="background2" w:themeShade="BF"/>
        </w:rPr>
        <w:br/>
      </w:r>
      <w:r>
        <w:rPr>
          <w:color w:val="AEAAAA" w:themeColor="background2" w:themeShade="BF"/>
        </w:rPr>
        <w:t>Musterstraße 1</w:t>
      </w:r>
      <w:r w:rsidRPr="001866A9">
        <w:rPr>
          <w:color w:val="AEAAAA" w:themeColor="background2" w:themeShade="BF"/>
        </w:rPr>
        <w:br/>
      </w:r>
      <w:r>
        <w:rPr>
          <w:color w:val="AEAAAA" w:themeColor="background2" w:themeShade="BF"/>
        </w:rPr>
        <w:t xml:space="preserve">55257 Budenheim </w:t>
      </w:r>
      <w:r w:rsidRPr="001866A9">
        <w:rPr>
          <w:color w:val="AEAAAA" w:themeColor="background2" w:themeShade="BF"/>
        </w:rPr>
        <w:br/>
        <w:t>Telefon</w:t>
      </w:r>
      <w:r>
        <w:rPr>
          <w:color w:val="AEAAAA" w:themeColor="background2" w:themeShade="BF"/>
        </w:rPr>
        <w:t xml:space="preserve"> 12345</w:t>
      </w:r>
      <w:r w:rsidRPr="001866A9">
        <w:rPr>
          <w:color w:val="AEAAAA" w:themeColor="background2" w:themeShade="BF"/>
        </w:rPr>
        <w:br/>
      </w:r>
      <w:r>
        <w:rPr>
          <w:color w:val="AEAAAA" w:themeColor="background2" w:themeShade="BF"/>
        </w:rPr>
        <w:t>E-Mail: xyz@domain.de</w:t>
      </w:r>
    </w:p>
    <w:p w14:paraId="5DA57052" w14:textId="77777777" w:rsidR="001866A9" w:rsidRDefault="001866A9" w:rsidP="001866A9"/>
    <w:p w14:paraId="2ED2D6ED" w14:textId="77777777" w:rsidR="001866A9" w:rsidRDefault="001866A9" w:rsidP="001866A9">
      <w:r w:rsidRPr="001866A9">
        <w:t>Kreisverwaltung Mainz-Bingen,</w:t>
      </w:r>
    </w:p>
    <w:p w14:paraId="698C1378" w14:textId="77777777" w:rsidR="001866A9" w:rsidRDefault="001866A9" w:rsidP="001866A9">
      <w:r>
        <w:t>Untere Immissionsschutzbehörde</w:t>
      </w:r>
      <w:r>
        <w:br/>
        <w:t>Konrad-Adenauer-Str. 34</w:t>
      </w:r>
      <w:r>
        <w:br/>
        <w:t>55218 Ingelheim</w:t>
      </w:r>
      <w:r>
        <w:br/>
      </w:r>
    </w:p>
    <w:p w14:paraId="3DD3C679" w14:textId="77777777" w:rsidR="001866A9" w:rsidRDefault="001866A9" w:rsidP="001866A9">
      <w:r>
        <w:t>E-Mail: immissionsschutzbehoerde@mainz-bingen.de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71EEAC" w14:textId="77777777" w:rsidR="008C5B49" w:rsidRPr="001866A9" w:rsidRDefault="008C5B49" w:rsidP="008C5B49">
      <w:pPr>
        <w:jc w:val="right"/>
        <w:rPr>
          <w:color w:val="AEAAAA" w:themeColor="background2" w:themeShade="BF"/>
        </w:rPr>
      </w:pPr>
      <w:r>
        <w:rPr>
          <w:color w:val="AEAAAA" w:themeColor="background2" w:themeShade="BF"/>
        </w:rPr>
        <w:t xml:space="preserve">Budenheim, den 3.12.2024 </w:t>
      </w:r>
      <w:r>
        <w:rPr>
          <w:color w:val="AEAAAA" w:themeColor="background2" w:themeShade="BF"/>
        </w:rPr>
        <w:br/>
        <w:t>(</w:t>
      </w:r>
      <w:r w:rsidRPr="001866A9">
        <w:rPr>
          <w:color w:val="AEAAAA" w:themeColor="background2" w:themeShade="BF"/>
        </w:rPr>
        <w:t xml:space="preserve">spätestens 4.12.2024 </w:t>
      </w:r>
      <w:r>
        <w:rPr>
          <w:color w:val="AEAAAA" w:themeColor="background2" w:themeShade="BF"/>
        </w:rPr>
        <w:t xml:space="preserve">in Behörde </w:t>
      </w:r>
      <w:r w:rsidRPr="001866A9">
        <w:rPr>
          <w:color w:val="AEAAAA" w:themeColor="background2" w:themeShade="BF"/>
        </w:rPr>
        <w:t>vorliegend)</w:t>
      </w:r>
    </w:p>
    <w:p w14:paraId="2DDDE060" w14:textId="77777777" w:rsidR="001866A9" w:rsidRDefault="001866A9" w:rsidP="001866A9"/>
    <w:p w14:paraId="33F59CF1" w14:textId="77777777" w:rsidR="001866A9" w:rsidRDefault="001866A9" w:rsidP="001866A9">
      <w:r w:rsidRPr="001866A9">
        <w:rPr>
          <w:b/>
        </w:rPr>
        <w:t>Einwendung</w:t>
      </w:r>
      <w:r>
        <w:t xml:space="preserve"> </w:t>
      </w:r>
      <w:r w:rsidRPr="001866A9">
        <w:t>gegen das Vorhaben</w:t>
      </w:r>
      <w:r>
        <w:t xml:space="preserve"> </w:t>
      </w:r>
      <w:r>
        <w:br/>
      </w:r>
      <w:r w:rsidRPr="001866A9">
        <w:rPr>
          <w:b/>
        </w:rPr>
        <w:t>„Errichtung und Betrieb einer Bodenbehandlungsanlage in Budenheim“</w:t>
      </w:r>
    </w:p>
    <w:p w14:paraId="70929543" w14:textId="77777777" w:rsidR="001866A9" w:rsidRDefault="001866A9" w:rsidP="001866A9"/>
    <w:p w14:paraId="42752D61" w14:textId="77777777" w:rsidR="001866A9" w:rsidRDefault="001866A9" w:rsidP="001866A9">
      <w:r>
        <w:t>Sehr geehrte Damen und Herren,</w:t>
      </w:r>
    </w:p>
    <w:p w14:paraId="245AB20A" w14:textId="77777777" w:rsidR="001866A9" w:rsidRDefault="001866A9" w:rsidP="001866A9">
      <w:r>
        <w:t xml:space="preserve">meine Einwendung gegen das im Betreff erklärte Vorhaben begründet sich wie folgt: </w:t>
      </w:r>
    </w:p>
    <w:p w14:paraId="466CEE44" w14:textId="77777777" w:rsidR="00C32E51" w:rsidRDefault="00C32E51" w:rsidP="00C32E51">
      <w:pPr>
        <w:rPr>
          <w:bCs/>
        </w:rPr>
      </w:pPr>
      <w:r w:rsidRPr="00C32E51">
        <w:rPr>
          <w:bCs/>
        </w:rPr>
        <w:t xml:space="preserve">Es fehlt </w:t>
      </w:r>
      <w:r>
        <w:rPr>
          <w:bCs/>
        </w:rPr>
        <w:t xml:space="preserve">in den Antragsunterlagen </w:t>
      </w:r>
      <w:r w:rsidRPr="00C32E51">
        <w:rPr>
          <w:bCs/>
        </w:rPr>
        <w:t xml:space="preserve">ein Geruchsgutachten. Begründet wird dies damit, dass nur Böden angenommen werden, die geruchsunauffällig sind. </w:t>
      </w:r>
    </w:p>
    <w:p w14:paraId="5BFD8F3A" w14:textId="77777777" w:rsidR="00C32E51" w:rsidRPr="00C32E51" w:rsidRDefault="00C32E51" w:rsidP="00C32E51">
      <w:pPr>
        <w:rPr>
          <w:bCs/>
        </w:rPr>
      </w:pPr>
      <w:r w:rsidRPr="00C32E51">
        <w:rPr>
          <w:bCs/>
        </w:rPr>
        <w:t xml:space="preserve">Dem </w:t>
      </w:r>
      <w:r>
        <w:rPr>
          <w:bCs/>
        </w:rPr>
        <w:t xml:space="preserve">jedoch </w:t>
      </w:r>
      <w:r w:rsidRPr="00C32E51">
        <w:rPr>
          <w:bCs/>
        </w:rPr>
        <w:t>widersprechen die zugelassenen Abfallschlüssel</w:t>
      </w:r>
      <w:r>
        <w:rPr>
          <w:bCs/>
        </w:rPr>
        <w:t xml:space="preserve">, </w:t>
      </w:r>
      <w:r w:rsidRPr="00C32E51">
        <w:rPr>
          <w:bCs/>
        </w:rPr>
        <w:t>wie teerhaltiger Straßenaufbruch, Straßenkehrricht (hohe organische Bestandteile), Schlämme sowie die beantragten Annahmegrenzwerte im Maximum: Kohlenwasserstoffe (KW) 50.000 mg/kg, aromatische Kohlenwasserstoffe (BTEX) 500 mg/kg und polyzyklische aromatische Kohlenwasserstoffe (PAKs) 3000 mg/kg.</w:t>
      </w:r>
    </w:p>
    <w:p w14:paraId="296C8CD2" w14:textId="45E05E8E" w:rsidR="00C32E51" w:rsidRDefault="00C32E51" w:rsidP="00C32E51">
      <w:pPr>
        <w:rPr>
          <w:bCs/>
        </w:rPr>
      </w:pPr>
      <w:r w:rsidRPr="0089694B">
        <w:rPr>
          <w:bCs/>
        </w:rPr>
        <w:t>Auch ist der Betrieb eine</w:t>
      </w:r>
      <w:r w:rsidR="00C9595B" w:rsidRPr="0089694B">
        <w:rPr>
          <w:bCs/>
        </w:rPr>
        <w:t>r</w:t>
      </w:r>
      <w:r w:rsidRPr="0089694B">
        <w:rPr>
          <w:bCs/>
        </w:rPr>
        <w:t xml:space="preserve"> Tankstelle auf dem Betriebsgelände für die regelmäßige Betankung der mit Diesel betriebenen Maschinen (Radlader / Brecher) nicht erwähnt. Üblicherweise gibt es bei derart hohen Verbräuchen stets eine Betriebstankstelle auf dem Betriebsgelände.</w:t>
      </w:r>
      <w:bookmarkStart w:id="0" w:name="_GoBack"/>
      <w:bookmarkEnd w:id="0"/>
      <w:r>
        <w:rPr>
          <w:bCs/>
        </w:rPr>
        <w:t xml:space="preserve"> </w:t>
      </w:r>
    </w:p>
    <w:p w14:paraId="44632B95" w14:textId="77777777" w:rsidR="00C32E51" w:rsidRPr="00C32E51" w:rsidRDefault="00C32E51" w:rsidP="00C32E51">
      <w:pPr>
        <w:rPr>
          <w:bCs/>
        </w:rPr>
      </w:pPr>
      <w:r w:rsidRPr="00C32E51">
        <w:rPr>
          <w:bCs/>
        </w:rPr>
        <w:t>Die Belästigung durch Gerüche ist vor dem Hintergrund besonders problematisch, da diese Industrieanlage in einem stark reduzierten Abstand zum geplanten Wohngebiet betrieben werden soll.</w:t>
      </w:r>
    </w:p>
    <w:p w14:paraId="2B8BBE0F" w14:textId="77777777" w:rsidR="001866A9" w:rsidRDefault="001866A9" w:rsidP="00CF23AB">
      <w:r>
        <w:t>Ich verbleibe</w:t>
      </w:r>
      <w:r w:rsidR="008C5B49">
        <w:br/>
      </w:r>
      <w:r>
        <w:t>mit freundlichen Grüßen</w:t>
      </w:r>
    </w:p>
    <w:p w14:paraId="2B071181" w14:textId="77777777" w:rsidR="001866A9" w:rsidRDefault="001866A9" w:rsidP="001866A9">
      <w:r>
        <w:t>_______________________________</w:t>
      </w:r>
      <w:r>
        <w:br/>
        <w:t>Unterschrift</w:t>
      </w:r>
    </w:p>
    <w:p w14:paraId="4937435A" w14:textId="77777777" w:rsidR="003335C0" w:rsidRDefault="003335C0"/>
    <w:sectPr w:rsidR="003335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260"/>
    <w:multiLevelType w:val="hybridMultilevel"/>
    <w:tmpl w:val="32369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A9"/>
    <w:rsid w:val="001862EE"/>
    <w:rsid w:val="001866A9"/>
    <w:rsid w:val="001B5781"/>
    <w:rsid w:val="00307F03"/>
    <w:rsid w:val="003335C0"/>
    <w:rsid w:val="00363F60"/>
    <w:rsid w:val="004D16B3"/>
    <w:rsid w:val="005E4B8F"/>
    <w:rsid w:val="0063639F"/>
    <w:rsid w:val="006B6872"/>
    <w:rsid w:val="0089694B"/>
    <w:rsid w:val="008C5B49"/>
    <w:rsid w:val="0091575E"/>
    <w:rsid w:val="00BE05D1"/>
    <w:rsid w:val="00C32E51"/>
    <w:rsid w:val="00C9595B"/>
    <w:rsid w:val="00CF23AB"/>
    <w:rsid w:val="00D8312A"/>
    <w:rsid w:val="00DC1D3C"/>
    <w:rsid w:val="00DD5500"/>
    <w:rsid w:val="00E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D437"/>
  <w15:chartTrackingRefBased/>
  <w15:docId w15:val="{0DB16ECF-1960-4AA2-A303-02BC549E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66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5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neuhaus</dc:creator>
  <cp:keywords/>
  <dc:description/>
  <cp:lastModifiedBy>neuhaus</cp:lastModifiedBy>
  <cp:revision>3</cp:revision>
  <dcterms:created xsi:type="dcterms:W3CDTF">2024-11-13T09:44:00Z</dcterms:created>
  <dcterms:modified xsi:type="dcterms:W3CDTF">2024-11-14T10:58:00Z</dcterms:modified>
</cp:coreProperties>
</file>