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C0B4F" w14:textId="77777777" w:rsidR="001866A9" w:rsidRPr="001866A9" w:rsidRDefault="001866A9" w:rsidP="001866A9">
      <w:pPr>
        <w:jc w:val="right"/>
        <w:rPr>
          <w:color w:val="AEAAAA" w:themeColor="background2" w:themeShade="BF"/>
        </w:rPr>
      </w:pPr>
      <w:r w:rsidRPr="001866A9">
        <w:rPr>
          <w:color w:val="AEAAAA" w:themeColor="background2" w:themeShade="BF"/>
        </w:rPr>
        <w:t>Absender:</w:t>
      </w:r>
      <w:r>
        <w:rPr>
          <w:color w:val="AEAAAA" w:themeColor="background2" w:themeShade="BF"/>
        </w:rPr>
        <w:t xml:space="preserve"> Max Mustermann</w:t>
      </w:r>
      <w:r w:rsidRPr="001866A9">
        <w:rPr>
          <w:color w:val="AEAAAA" w:themeColor="background2" w:themeShade="BF"/>
        </w:rPr>
        <w:br/>
      </w:r>
      <w:r>
        <w:rPr>
          <w:color w:val="AEAAAA" w:themeColor="background2" w:themeShade="BF"/>
        </w:rPr>
        <w:t>Musterstraße 1</w:t>
      </w:r>
      <w:r w:rsidRPr="001866A9">
        <w:rPr>
          <w:color w:val="AEAAAA" w:themeColor="background2" w:themeShade="BF"/>
        </w:rPr>
        <w:br/>
      </w:r>
      <w:r>
        <w:rPr>
          <w:color w:val="AEAAAA" w:themeColor="background2" w:themeShade="BF"/>
        </w:rPr>
        <w:t xml:space="preserve">55257 Budenheim </w:t>
      </w:r>
      <w:r w:rsidRPr="001866A9">
        <w:rPr>
          <w:color w:val="AEAAAA" w:themeColor="background2" w:themeShade="BF"/>
        </w:rPr>
        <w:br/>
        <w:t>Telefon</w:t>
      </w:r>
      <w:r>
        <w:rPr>
          <w:color w:val="AEAAAA" w:themeColor="background2" w:themeShade="BF"/>
        </w:rPr>
        <w:t xml:space="preserve"> 12345</w:t>
      </w:r>
      <w:r w:rsidRPr="001866A9">
        <w:rPr>
          <w:color w:val="AEAAAA" w:themeColor="background2" w:themeShade="BF"/>
        </w:rPr>
        <w:br/>
      </w:r>
      <w:r>
        <w:rPr>
          <w:color w:val="AEAAAA" w:themeColor="background2" w:themeShade="BF"/>
        </w:rPr>
        <w:t>E-Mail: xyz@domain.de</w:t>
      </w:r>
    </w:p>
    <w:p w14:paraId="228A9B4F" w14:textId="77777777" w:rsidR="001866A9" w:rsidRDefault="001866A9" w:rsidP="001866A9"/>
    <w:p w14:paraId="3A74F5B9" w14:textId="77777777" w:rsidR="001866A9" w:rsidRDefault="001866A9" w:rsidP="001866A9">
      <w:r w:rsidRPr="001866A9">
        <w:t>Kreisverwaltung Mainz-Bingen,</w:t>
      </w:r>
    </w:p>
    <w:p w14:paraId="340393BF" w14:textId="77777777" w:rsidR="001866A9" w:rsidRDefault="001866A9" w:rsidP="001866A9">
      <w:r>
        <w:t>Untere Immissionsschutzbehörde</w:t>
      </w:r>
      <w:r>
        <w:br/>
        <w:t>Konrad-Adenauer-Str. 34</w:t>
      </w:r>
      <w:r>
        <w:br/>
        <w:t>55218 Ingelheim</w:t>
      </w:r>
      <w:r>
        <w:br/>
      </w:r>
    </w:p>
    <w:p w14:paraId="0847E28D" w14:textId="77777777" w:rsidR="001866A9" w:rsidRDefault="001866A9" w:rsidP="001866A9">
      <w:r>
        <w:t>E-Mail: immissionsschutzbehoerde@mainz-bingen.de</w:t>
      </w:r>
      <w:r>
        <w:tab/>
      </w:r>
      <w:r>
        <w:tab/>
      </w:r>
      <w:r>
        <w:tab/>
      </w:r>
      <w:r>
        <w:tab/>
      </w:r>
      <w:r>
        <w:tab/>
      </w:r>
      <w:r>
        <w:tab/>
      </w:r>
      <w:r>
        <w:tab/>
      </w:r>
      <w:r>
        <w:tab/>
      </w:r>
    </w:p>
    <w:p w14:paraId="48CAFEBC" w14:textId="77777777" w:rsidR="008C5B49" w:rsidRPr="001866A9" w:rsidRDefault="008C5B49" w:rsidP="008C5B49">
      <w:pPr>
        <w:jc w:val="right"/>
        <w:rPr>
          <w:color w:val="AEAAAA" w:themeColor="background2" w:themeShade="BF"/>
        </w:rPr>
      </w:pPr>
      <w:r>
        <w:rPr>
          <w:color w:val="AEAAAA" w:themeColor="background2" w:themeShade="BF"/>
        </w:rPr>
        <w:t xml:space="preserve">Budenheim, den 3.12.2024 </w:t>
      </w:r>
      <w:r>
        <w:rPr>
          <w:color w:val="AEAAAA" w:themeColor="background2" w:themeShade="BF"/>
        </w:rPr>
        <w:br/>
        <w:t>(</w:t>
      </w:r>
      <w:r w:rsidRPr="001866A9">
        <w:rPr>
          <w:color w:val="AEAAAA" w:themeColor="background2" w:themeShade="BF"/>
        </w:rPr>
        <w:t xml:space="preserve">spätestens 4.12.2024 </w:t>
      </w:r>
      <w:r>
        <w:rPr>
          <w:color w:val="AEAAAA" w:themeColor="background2" w:themeShade="BF"/>
        </w:rPr>
        <w:t xml:space="preserve">in Behörde </w:t>
      </w:r>
      <w:r w:rsidRPr="001866A9">
        <w:rPr>
          <w:color w:val="AEAAAA" w:themeColor="background2" w:themeShade="BF"/>
        </w:rPr>
        <w:t>vorliegend)</w:t>
      </w:r>
    </w:p>
    <w:p w14:paraId="2E9B3F06" w14:textId="77777777" w:rsidR="001866A9" w:rsidRDefault="001866A9" w:rsidP="001866A9">
      <w:bookmarkStart w:id="0" w:name="_GoBack"/>
      <w:bookmarkEnd w:id="0"/>
    </w:p>
    <w:p w14:paraId="14CDA306" w14:textId="77777777" w:rsidR="001866A9" w:rsidRDefault="001866A9" w:rsidP="001866A9">
      <w:r w:rsidRPr="001866A9">
        <w:rPr>
          <w:b/>
        </w:rPr>
        <w:t>Einwendung</w:t>
      </w:r>
      <w:r>
        <w:t xml:space="preserve"> </w:t>
      </w:r>
      <w:r w:rsidRPr="001866A9">
        <w:t>gegen das Vorhaben</w:t>
      </w:r>
      <w:r>
        <w:t xml:space="preserve"> </w:t>
      </w:r>
      <w:r>
        <w:br/>
      </w:r>
      <w:r w:rsidRPr="001866A9">
        <w:rPr>
          <w:b/>
        </w:rPr>
        <w:t>„Errichtung und Betrieb einer Bodenbehandlungsanlage in Budenheim“</w:t>
      </w:r>
    </w:p>
    <w:p w14:paraId="2FF3C87D" w14:textId="77777777" w:rsidR="001866A9" w:rsidRDefault="001866A9" w:rsidP="001866A9"/>
    <w:p w14:paraId="365F3CCD" w14:textId="77777777" w:rsidR="001866A9" w:rsidRDefault="001866A9" w:rsidP="001866A9">
      <w:r>
        <w:t>Sehr geehrte Damen und Herren,</w:t>
      </w:r>
    </w:p>
    <w:p w14:paraId="7EAC52B2" w14:textId="77777777" w:rsidR="001866A9" w:rsidRDefault="001866A9" w:rsidP="001866A9">
      <w:r>
        <w:t xml:space="preserve">meine Einwendung gegen das im Betreff erklärte Vorhaben begründet sich wie folgt: </w:t>
      </w:r>
    </w:p>
    <w:p w14:paraId="33ED68C8" w14:textId="77777777" w:rsidR="008C5B49" w:rsidRPr="00634AE0" w:rsidRDefault="008C5B49" w:rsidP="008C5B49">
      <w:pPr>
        <w:rPr>
          <w:bCs/>
        </w:rPr>
      </w:pPr>
      <w:r w:rsidRPr="00634AE0">
        <w:rPr>
          <w:bCs/>
        </w:rPr>
        <w:t xml:space="preserve">Die geplante Anlage ist nach dem </w:t>
      </w:r>
      <w:bookmarkStart w:id="1" w:name="_Hlk181379797"/>
      <w:r w:rsidRPr="00634AE0">
        <w:rPr>
          <w:bCs/>
        </w:rPr>
        <w:t xml:space="preserve">Bundesimmissionsschutzgesetz </w:t>
      </w:r>
      <w:bookmarkEnd w:id="1"/>
      <w:r w:rsidRPr="00634AE0">
        <w:rPr>
          <w:bCs/>
        </w:rPr>
        <w:t>zu bewerten. Da sie nach dem Bundes-Immissions-Schutz-Gesetz (</w:t>
      </w:r>
      <w:r w:rsidRPr="00634AE0">
        <w:t>BImSchG)</w:t>
      </w:r>
      <w:r w:rsidRPr="00634AE0">
        <w:rPr>
          <w:bCs/>
        </w:rPr>
        <w:t xml:space="preserve"> eindeutig zuzuordnen ist, ist eine Errichtung in einem Industriegebiet zwingend. </w:t>
      </w:r>
    </w:p>
    <w:p w14:paraId="35D98CB6" w14:textId="77777777" w:rsidR="008C5B49" w:rsidRPr="00634AE0" w:rsidRDefault="008C5B49" w:rsidP="008C5B49">
      <w:pPr>
        <w:rPr>
          <w:bCs/>
        </w:rPr>
      </w:pPr>
      <w:r w:rsidRPr="00634AE0">
        <w:rPr>
          <w:bCs/>
        </w:rPr>
        <w:t>Der Bebauungsplan „Dyckerhoff Gelände“ weist kein Industriegebiet aus. Er sieht ein Sondergebiet vor. Sondergebiete sind vorgesehen für Betriebe und Anlagen, die weder eindeutig z.B. einem Gewerbegebiet oder einem Industriegebiet zuzuordnen sind. Dies ist hier nicht der Fall.</w:t>
      </w:r>
    </w:p>
    <w:p w14:paraId="75F7E39A" w14:textId="77777777" w:rsidR="001866A9" w:rsidRPr="00634AE0" w:rsidRDefault="008C5B49" w:rsidP="008C5B49">
      <w:pPr>
        <w:rPr>
          <w:bCs/>
        </w:rPr>
      </w:pPr>
      <w:r w:rsidRPr="00634AE0">
        <w:rPr>
          <w:bCs/>
        </w:rPr>
        <w:t xml:space="preserve">Die Errichtung der Anlage in einem Sondergebiet ist nicht genehmigungsfähig. </w:t>
      </w:r>
    </w:p>
    <w:p w14:paraId="41E381B5" w14:textId="05720DAD" w:rsidR="008C5B49" w:rsidRPr="00634AE0" w:rsidRDefault="008C5B49" w:rsidP="001866A9">
      <w:r w:rsidRPr="001E2413">
        <w:rPr>
          <w:bCs/>
        </w:rPr>
        <w:t xml:space="preserve">Die Ausweisung als Sondergebiet </w:t>
      </w:r>
      <w:r w:rsidR="00634AE0" w:rsidRPr="001E2413">
        <w:rPr>
          <w:bCs/>
        </w:rPr>
        <w:t xml:space="preserve">werden die </w:t>
      </w:r>
      <w:r w:rsidRPr="001E2413">
        <w:rPr>
          <w:bCs/>
        </w:rPr>
        <w:t>Abstandsregeln für Industriegebiete von Wohngebieten</w:t>
      </w:r>
      <w:r w:rsidR="00634AE0" w:rsidRPr="001E2413">
        <w:rPr>
          <w:bCs/>
        </w:rPr>
        <w:t xml:space="preserve"> unterlaufen</w:t>
      </w:r>
      <w:r w:rsidRPr="001E2413">
        <w:rPr>
          <w:bCs/>
        </w:rPr>
        <w:t xml:space="preserve">. Ein Wohngebiet mit über 300 Wohneinheiten </w:t>
      </w:r>
      <w:r w:rsidR="00634AE0" w:rsidRPr="001E2413">
        <w:rPr>
          <w:bCs/>
        </w:rPr>
        <w:t xml:space="preserve">ist Teil des Bebauungsplans. Es </w:t>
      </w:r>
      <w:r w:rsidRPr="001E2413">
        <w:rPr>
          <w:bCs/>
        </w:rPr>
        <w:t>soll in unmittelbarer Nachbarschaft zum Sondergebiet entstehen.</w:t>
      </w:r>
      <w:r w:rsidRPr="00634AE0">
        <w:rPr>
          <w:bCs/>
        </w:rPr>
        <w:t xml:space="preserve"> </w:t>
      </w:r>
    </w:p>
    <w:p w14:paraId="4FF3D2D9" w14:textId="77777777" w:rsidR="001866A9" w:rsidRDefault="001866A9" w:rsidP="001866A9">
      <w:r>
        <w:t>Ich verbleibe</w:t>
      </w:r>
      <w:r w:rsidR="008C5B49">
        <w:br/>
      </w:r>
      <w:r>
        <w:t>mit freundlichen Grüßen</w:t>
      </w:r>
    </w:p>
    <w:p w14:paraId="57EC9D5B" w14:textId="77777777" w:rsidR="001866A9" w:rsidRDefault="001866A9" w:rsidP="001866A9"/>
    <w:p w14:paraId="2B5D93B0" w14:textId="77777777" w:rsidR="001866A9" w:rsidRDefault="001866A9" w:rsidP="001866A9"/>
    <w:p w14:paraId="3FF7826E" w14:textId="77777777" w:rsidR="001866A9" w:rsidRDefault="001866A9" w:rsidP="001866A9">
      <w:r>
        <w:t>_______________________________</w:t>
      </w:r>
      <w:r>
        <w:br/>
        <w:t>Unterschrift</w:t>
      </w:r>
    </w:p>
    <w:p w14:paraId="15539858" w14:textId="77777777" w:rsidR="003335C0" w:rsidRDefault="003335C0"/>
    <w:sectPr w:rsidR="003335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A9"/>
    <w:rsid w:val="001866A9"/>
    <w:rsid w:val="00187037"/>
    <w:rsid w:val="001E2413"/>
    <w:rsid w:val="00327B83"/>
    <w:rsid w:val="003335C0"/>
    <w:rsid w:val="003D7AB6"/>
    <w:rsid w:val="00634AE0"/>
    <w:rsid w:val="00767250"/>
    <w:rsid w:val="007B49C0"/>
    <w:rsid w:val="008C5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E9B9"/>
  <w15:chartTrackingRefBased/>
  <w15:docId w15:val="{0DB16ECF-1960-4AA2-A303-02BC549E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66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3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neuhaus</dc:creator>
  <cp:keywords/>
  <dc:description/>
  <cp:lastModifiedBy>neuhaus</cp:lastModifiedBy>
  <cp:revision>3</cp:revision>
  <dcterms:created xsi:type="dcterms:W3CDTF">2024-11-13T09:49:00Z</dcterms:created>
  <dcterms:modified xsi:type="dcterms:W3CDTF">2024-11-14T10:59:00Z</dcterms:modified>
</cp:coreProperties>
</file>